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74" w:rsidRDefault="00EE2D74" w:rsidP="00C05C4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E57454">
        <w:rPr>
          <w:rFonts w:ascii="Arial" w:hAnsi="Arial" w:cs="Arial"/>
          <w:b/>
          <w:noProof/>
          <w:szCs w:val="24"/>
          <w:lang w:eastAsia="de-DE"/>
        </w:rPr>
        <w:drawing>
          <wp:anchor distT="0" distB="0" distL="114300" distR="114300" simplePos="0" relativeHeight="251659264" behindDoc="0" locked="1" layoutInCell="1" allowOverlap="1" wp14:anchorId="439166BF" wp14:editId="3C1F8CC5">
            <wp:simplePos x="0" y="0"/>
            <wp:positionH relativeFrom="rightMargin">
              <wp:posOffset>-2090420</wp:posOffset>
            </wp:positionH>
            <wp:positionV relativeFrom="topMargin">
              <wp:posOffset>448310</wp:posOffset>
            </wp:positionV>
            <wp:extent cx="2044700" cy="1219835"/>
            <wp:effectExtent l="0" t="0" r="0" b="0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iefbog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2AB">
        <w:rPr>
          <w:rFonts w:ascii="Arial" w:hAnsi="Arial" w:cs="Arial"/>
          <w:b/>
          <w:noProof/>
          <w:szCs w:val="24"/>
          <w:lang w:eastAsia="de-DE"/>
        </w:rPr>
        <w:t>Pressemitteilung</w:t>
      </w:r>
    </w:p>
    <w:p w:rsidR="004C5A51" w:rsidRDefault="007D33A1" w:rsidP="004C5A51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Juni </w:t>
      </w:r>
      <w:r w:rsidR="004C5A51">
        <w:rPr>
          <w:rFonts w:ascii="Arial" w:hAnsi="Arial" w:cs="Arial"/>
          <w:color w:val="000000" w:themeColor="text1"/>
          <w:sz w:val="22"/>
        </w:rPr>
        <w:t>2022</w:t>
      </w:r>
    </w:p>
    <w:p w:rsidR="00A02E32" w:rsidRDefault="00A02E32" w:rsidP="00096FF8">
      <w:pPr>
        <w:spacing w:after="0" w:line="360" w:lineRule="auto"/>
        <w:rPr>
          <w:rFonts w:ascii="Arial" w:hAnsi="Arial" w:cs="Arial"/>
          <w:color w:val="000000" w:themeColor="text1"/>
          <w:szCs w:val="24"/>
        </w:rPr>
      </w:pPr>
    </w:p>
    <w:p w:rsidR="00A02E32" w:rsidRDefault="002D733D" w:rsidP="00096FF8">
      <w:pPr>
        <w:spacing w:after="0" w:line="360" w:lineRule="auto"/>
        <w:rPr>
          <w:rFonts w:ascii="Arial" w:eastAsia="Times New Roman" w:hAnsi="Arial" w:cs="Arial"/>
          <w:b/>
          <w:bCs/>
          <w:iCs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MVG-Mietrad: Ergebnisse </w:t>
      </w:r>
      <w:r w:rsidR="008C7E1E"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aus </w:t>
      </w:r>
      <w:r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dem Jahresbericht </w:t>
      </w:r>
      <w:r w:rsidR="008C7E1E">
        <w:rPr>
          <w:rFonts w:ascii="Arial" w:eastAsia="Times New Roman" w:hAnsi="Arial" w:cs="Arial"/>
          <w:b/>
          <w:bCs/>
          <w:iCs/>
          <w:szCs w:val="24"/>
          <w:lang w:eastAsia="fr-FR"/>
        </w:rPr>
        <w:t>2021</w:t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8C7E1E" w:rsidRDefault="00891CD0" w:rsidP="00096FF8">
      <w:pPr>
        <w:spacing w:after="0" w:line="360" w:lineRule="auto"/>
        <w:rPr>
          <w:rFonts w:ascii="Arial" w:eastAsia="Times New Roman" w:hAnsi="Arial" w:cs="Arial"/>
          <w:b/>
          <w:bCs/>
          <w:iCs/>
          <w:szCs w:val="24"/>
          <w:lang w:eastAsia="fr-FR"/>
        </w:rPr>
      </w:pPr>
      <w:r w:rsidRPr="00891CD0">
        <w:rPr>
          <w:rFonts w:ascii="Arial" w:eastAsia="Times New Roman" w:hAnsi="Arial" w:cs="Arial"/>
          <w:b/>
          <w:bCs/>
          <w:iCs/>
          <w:noProof/>
          <w:szCs w:val="24"/>
          <w:lang w:eastAsia="de-DE"/>
        </w:rPr>
        <w:drawing>
          <wp:inline distT="0" distB="0" distL="0" distR="0">
            <wp:extent cx="5957570" cy="3956259"/>
            <wp:effectExtent l="0" t="0" r="5080" b="6350"/>
            <wp:docPr id="3" name="Grafik 3" descr="X:\Bilder\EIGENE BILDER\MVG Mietrad_Foto M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ilder\EIGENE BILDER\MVG Mietrad_Foto MV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9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E1" w:rsidRPr="00096FF8" w:rsidRDefault="002856E1" w:rsidP="00096FF8">
      <w:pPr>
        <w:spacing w:after="0" w:line="360" w:lineRule="auto"/>
        <w:rPr>
          <w:rFonts w:ascii="Arial" w:eastAsia="Times New Roman" w:hAnsi="Arial" w:cs="Arial"/>
          <w:bCs/>
          <w:i/>
          <w:iCs/>
          <w:sz w:val="22"/>
          <w:lang w:eastAsia="fr-FR"/>
        </w:rPr>
      </w:pPr>
      <w:r w:rsidRPr="00096FF8">
        <w:rPr>
          <w:rFonts w:ascii="Arial" w:eastAsia="Times New Roman" w:hAnsi="Arial" w:cs="Arial"/>
          <w:bCs/>
          <w:i/>
          <w:iCs/>
          <w:sz w:val="22"/>
          <w:lang w:eastAsia="fr-FR"/>
        </w:rPr>
        <w:t>Bild: MVG</w:t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8C7E1E" w:rsidRPr="008C7E1E" w:rsidRDefault="008C7E1E" w:rsidP="00096FF8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8C7E1E">
        <w:rPr>
          <w:rFonts w:ascii="Arial" w:eastAsia="Times New Roman" w:hAnsi="Arial" w:cs="Arial"/>
          <w:bCs/>
          <w:iCs/>
          <w:szCs w:val="24"/>
          <w:lang w:eastAsia="fr-FR"/>
        </w:rPr>
        <w:t>Seit Oktober 2018 gibt es in Ismaning 14 MVG-Mietradstationen, die das Angebot zur umweltfreundlichen Mobilität vergrößern. Als ideale Ergänzung zu</w:t>
      </w:r>
      <w:r w:rsidR="005C51EC">
        <w:rPr>
          <w:rFonts w:ascii="Arial" w:eastAsia="Times New Roman" w:hAnsi="Arial" w:cs="Arial"/>
          <w:bCs/>
          <w:iCs/>
          <w:szCs w:val="24"/>
          <w:lang w:eastAsia="fr-FR"/>
        </w:rPr>
        <w:t xml:space="preserve"> S-Bahn oder Bus bieten die MVG-</w:t>
      </w:r>
      <w:r w:rsidRPr="008C7E1E">
        <w:rPr>
          <w:rFonts w:ascii="Arial" w:eastAsia="Times New Roman" w:hAnsi="Arial" w:cs="Arial"/>
          <w:bCs/>
          <w:iCs/>
          <w:szCs w:val="24"/>
          <w:lang w:eastAsia="fr-FR"/>
        </w:rPr>
        <w:t xml:space="preserve">Mieträder einen weiteren Anreiz, das Auto stehen zu lassen und einen Beitrag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>für den Klima</w:t>
      </w:r>
      <w:r w:rsidRPr="008C7E1E">
        <w:rPr>
          <w:rFonts w:ascii="Arial" w:eastAsia="Times New Roman" w:hAnsi="Arial" w:cs="Arial"/>
          <w:bCs/>
          <w:iCs/>
          <w:szCs w:val="24"/>
          <w:lang w:eastAsia="fr-FR"/>
        </w:rPr>
        <w:t>schutz zu leisten. Durch eine einfache und kostengünstige Nutzung überzeugt das System alle, die gern</w:t>
      </w:r>
      <w:r w:rsidR="00096FF8">
        <w:rPr>
          <w:rFonts w:ascii="Arial" w:eastAsia="Times New Roman" w:hAnsi="Arial" w:cs="Arial"/>
          <w:bCs/>
          <w:iCs/>
          <w:szCs w:val="24"/>
          <w:lang w:eastAsia="fr-FR"/>
        </w:rPr>
        <w:t>e</w:t>
      </w:r>
      <w:r w:rsidRPr="008C7E1E">
        <w:rPr>
          <w:rFonts w:ascii="Arial" w:eastAsia="Times New Roman" w:hAnsi="Arial" w:cs="Arial"/>
          <w:bCs/>
          <w:iCs/>
          <w:szCs w:val="24"/>
          <w:lang w:eastAsia="fr-FR"/>
        </w:rPr>
        <w:t xml:space="preserve"> aktiv an der frischen Luft von A nach B kommen möchten.</w:t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19318D" w:rsidRDefault="0019318D" w:rsidP="00096FF8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19318D">
        <w:rPr>
          <w:rFonts w:ascii="Arial" w:eastAsia="Times New Roman" w:hAnsi="Arial" w:cs="Arial"/>
          <w:bCs/>
          <w:iCs/>
          <w:szCs w:val="24"/>
          <w:lang w:eastAsia="fr-FR"/>
        </w:rPr>
        <w:t xml:space="preserve">Jährlich veröffentlicht die MVG </w:t>
      </w:r>
      <w:r w:rsidR="008C7E1E" w:rsidRPr="0019318D">
        <w:rPr>
          <w:rFonts w:ascii="Arial" w:eastAsia="Times New Roman" w:hAnsi="Arial" w:cs="Arial"/>
          <w:bCs/>
          <w:iCs/>
          <w:szCs w:val="24"/>
          <w:lang w:eastAsia="fr-FR"/>
        </w:rPr>
        <w:t>die Nutzungszah</w:t>
      </w:r>
      <w:r w:rsidRPr="0019318D">
        <w:rPr>
          <w:rFonts w:ascii="Arial" w:eastAsia="Times New Roman" w:hAnsi="Arial" w:cs="Arial"/>
          <w:bCs/>
          <w:iCs/>
          <w:szCs w:val="24"/>
          <w:lang w:eastAsia="fr-FR"/>
        </w:rPr>
        <w:t>l</w:t>
      </w:r>
      <w:r w:rsidR="008C7E1E" w:rsidRPr="0019318D">
        <w:rPr>
          <w:rFonts w:ascii="Arial" w:eastAsia="Times New Roman" w:hAnsi="Arial" w:cs="Arial"/>
          <w:bCs/>
          <w:iCs/>
          <w:szCs w:val="24"/>
          <w:lang w:eastAsia="fr-FR"/>
        </w:rPr>
        <w:t>en des abgeschlossenen Vorjahres.</w:t>
      </w:r>
    </w:p>
    <w:p w:rsidR="0019318D" w:rsidRDefault="0019318D" w:rsidP="00096FF8">
      <w:pPr>
        <w:spacing w:after="0" w:line="360" w:lineRule="auto"/>
        <w:rPr>
          <w:rFonts w:ascii="Arial" w:eastAsia="Times New Roman" w:hAnsi="Arial" w:cs="Arial"/>
          <w:b/>
          <w:bCs/>
          <w:iCs/>
          <w:szCs w:val="24"/>
          <w:lang w:eastAsia="fr-FR"/>
        </w:rPr>
      </w:pPr>
      <w:r w:rsidRPr="00927319">
        <w:rPr>
          <w:rFonts w:ascii="Arial" w:eastAsia="Times New Roman" w:hAnsi="Arial" w:cs="Arial"/>
          <w:b/>
          <w:bCs/>
          <w:iCs/>
          <w:szCs w:val="24"/>
          <w:lang w:eastAsia="fr-FR"/>
        </w:rPr>
        <w:lastRenderedPageBreak/>
        <w:t xml:space="preserve">Wie </w:t>
      </w:r>
      <w:r w:rsidR="00927319" w:rsidRPr="00927319">
        <w:rPr>
          <w:rFonts w:ascii="Arial" w:eastAsia="Times New Roman" w:hAnsi="Arial" w:cs="Arial"/>
          <w:b/>
          <w:bCs/>
          <w:iCs/>
          <w:szCs w:val="24"/>
          <w:lang w:eastAsia="fr-FR"/>
        </w:rPr>
        <w:t>nutzt</w:t>
      </w:r>
      <w:r w:rsidRPr="00927319"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 Ismaning</w:t>
      </w:r>
      <w:r w:rsidR="00927319" w:rsidRPr="00927319"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 das MVG-Mietrad</w:t>
      </w:r>
      <w:r w:rsidR="00096FF8">
        <w:rPr>
          <w:rFonts w:ascii="Arial" w:eastAsia="Times New Roman" w:hAnsi="Arial" w:cs="Arial"/>
          <w:b/>
          <w:bCs/>
          <w:iCs/>
          <w:szCs w:val="24"/>
          <w:lang w:eastAsia="fr-FR"/>
        </w:rPr>
        <w:t>?</w:t>
      </w:r>
    </w:p>
    <w:p w:rsidR="00813AF0" w:rsidRPr="00813AF0" w:rsidRDefault="00813AF0" w:rsidP="00096FF8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813AF0">
        <w:rPr>
          <w:rFonts w:ascii="Arial" w:eastAsia="Times New Roman" w:hAnsi="Arial" w:cs="Arial"/>
          <w:bCs/>
          <w:iCs/>
          <w:szCs w:val="24"/>
          <w:lang w:eastAsia="fr-FR"/>
        </w:rPr>
        <w:t>In Ismaning werden die mit Abstand meisten Fahrten innerhalb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 </w:t>
      </w:r>
      <w:r w:rsidRPr="00813AF0">
        <w:rPr>
          <w:rFonts w:ascii="Arial" w:eastAsia="Times New Roman" w:hAnsi="Arial" w:cs="Arial"/>
          <w:bCs/>
          <w:iCs/>
          <w:szCs w:val="24"/>
          <w:lang w:eastAsia="fr-FR"/>
        </w:rPr>
        <w:t>der Gemeinde getätigt. Es gibt jedoch auch starke Verbindungen von und in die Nachbarstädte Garching und München.</w:t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F3500C" w:rsidRDefault="00813AF0" w:rsidP="00096FF8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813AF0">
        <w:rPr>
          <w:rFonts w:ascii="Arial" w:eastAsia="Times New Roman" w:hAnsi="Arial" w:cs="Arial"/>
          <w:bCs/>
          <w:iCs/>
          <w:szCs w:val="24"/>
          <w:lang w:eastAsia="fr-FR"/>
        </w:rPr>
        <w:t>An den Ausleih- u</w:t>
      </w:r>
      <w:r w:rsidR="00F3500C">
        <w:rPr>
          <w:rFonts w:ascii="Arial" w:eastAsia="Times New Roman" w:hAnsi="Arial" w:cs="Arial"/>
          <w:bCs/>
          <w:iCs/>
          <w:szCs w:val="24"/>
          <w:lang w:eastAsia="fr-FR"/>
        </w:rPr>
        <w:t xml:space="preserve">nd Rückgabezeitpunkten gemessen, </w:t>
      </w:r>
      <w:r w:rsidRPr="00813AF0">
        <w:rPr>
          <w:rFonts w:ascii="Arial" w:eastAsia="Times New Roman" w:hAnsi="Arial" w:cs="Arial"/>
          <w:bCs/>
          <w:iCs/>
          <w:szCs w:val="24"/>
          <w:lang w:eastAsia="fr-FR"/>
        </w:rPr>
        <w:t xml:space="preserve">entspricht </w:t>
      </w:r>
      <w:r w:rsidR="00F3500C">
        <w:rPr>
          <w:rFonts w:ascii="Arial" w:eastAsia="Times New Roman" w:hAnsi="Arial" w:cs="Arial"/>
          <w:bCs/>
          <w:iCs/>
          <w:szCs w:val="24"/>
          <w:lang w:eastAsia="fr-FR"/>
        </w:rPr>
        <w:t>die MVG-Rad-</w:t>
      </w:r>
      <w:r w:rsidRPr="00813AF0">
        <w:rPr>
          <w:rFonts w:ascii="Arial" w:eastAsia="Times New Roman" w:hAnsi="Arial" w:cs="Arial"/>
          <w:bCs/>
          <w:iCs/>
          <w:szCs w:val="24"/>
          <w:lang w:eastAsia="fr-FR"/>
        </w:rPr>
        <w:t xml:space="preserve">Nutzung ganz dem Trend des gesamten </w:t>
      </w:r>
      <w:r w:rsidR="00A257A7">
        <w:rPr>
          <w:rFonts w:ascii="Arial" w:eastAsia="Times New Roman" w:hAnsi="Arial" w:cs="Arial"/>
          <w:bCs/>
          <w:iCs/>
          <w:szCs w:val="24"/>
          <w:lang w:eastAsia="fr-FR"/>
        </w:rPr>
        <w:t xml:space="preserve">Landkreises. </w:t>
      </w:r>
      <w:r w:rsidR="00F3500C" w:rsidRPr="00F3500C">
        <w:rPr>
          <w:rFonts w:ascii="Arial" w:eastAsia="Times New Roman" w:hAnsi="Arial" w:cs="Arial"/>
          <w:bCs/>
          <w:iCs/>
          <w:szCs w:val="24"/>
          <w:lang w:eastAsia="fr-FR"/>
        </w:rPr>
        <w:t xml:space="preserve">Peaks </w:t>
      </w:r>
      <w:r w:rsidR="00F3500C">
        <w:rPr>
          <w:rFonts w:ascii="Arial" w:eastAsia="Times New Roman" w:hAnsi="Arial" w:cs="Arial"/>
          <w:bCs/>
          <w:iCs/>
          <w:szCs w:val="24"/>
          <w:lang w:eastAsia="fr-FR"/>
        </w:rPr>
        <w:t xml:space="preserve">sind vor allem </w:t>
      </w:r>
      <w:r w:rsidR="00F3500C" w:rsidRPr="00F3500C">
        <w:rPr>
          <w:rFonts w:ascii="Arial" w:eastAsia="Times New Roman" w:hAnsi="Arial" w:cs="Arial"/>
          <w:bCs/>
          <w:iCs/>
          <w:szCs w:val="24"/>
          <w:lang w:eastAsia="fr-FR"/>
        </w:rPr>
        <w:t>zu den morgendlichen und abendlichen Hauptverkehrszeiten</w:t>
      </w:r>
      <w:r w:rsidR="00F3500C">
        <w:rPr>
          <w:rFonts w:ascii="Arial" w:eastAsia="Times New Roman" w:hAnsi="Arial" w:cs="Arial"/>
          <w:bCs/>
          <w:iCs/>
          <w:szCs w:val="24"/>
          <w:lang w:eastAsia="fr-FR"/>
        </w:rPr>
        <w:t xml:space="preserve"> zu verzeichnen, was auf eine </w:t>
      </w:r>
      <w:r w:rsidR="00F3500C" w:rsidRPr="00F3500C">
        <w:rPr>
          <w:rFonts w:ascii="Arial" w:eastAsia="Times New Roman" w:hAnsi="Arial" w:cs="Arial"/>
          <w:bCs/>
          <w:iCs/>
          <w:szCs w:val="24"/>
          <w:lang w:eastAsia="fr-FR"/>
        </w:rPr>
        <w:t>Nutzung vor bzw. nach der Arbeit hin</w:t>
      </w:r>
      <w:r w:rsidR="00F3500C">
        <w:rPr>
          <w:rFonts w:ascii="Arial" w:eastAsia="Times New Roman" w:hAnsi="Arial" w:cs="Arial"/>
          <w:bCs/>
          <w:iCs/>
          <w:szCs w:val="24"/>
          <w:lang w:eastAsia="fr-FR"/>
        </w:rPr>
        <w:t>deutet</w:t>
      </w:r>
      <w:r w:rsidR="00F3500C" w:rsidRPr="00F3500C">
        <w:rPr>
          <w:rFonts w:ascii="Arial" w:eastAsia="Times New Roman" w:hAnsi="Arial" w:cs="Arial"/>
          <w:bCs/>
          <w:iCs/>
          <w:szCs w:val="24"/>
          <w:lang w:eastAsia="fr-FR"/>
        </w:rPr>
        <w:t xml:space="preserve"> und möglicherweise in direktem Zusammenhang zu</w:t>
      </w:r>
      <w:r w:rsidR="00096FF8">
        <w:rPr>
          <w:rFonts w:ascii="Arial" w:eastAsia="Times New Roman" w:hAnsi="Arial" w:cs="Arial"/>
          <w:bCs/>
          <w:iCs/>
          <w:szCs w:val="24"/>
          <w:lang w:eastAsia="fr-FR"/>
        </w:rPr>
        <w:t>m Pendelverkehr steht.</w:t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BD16E4" w:rsidRPr="00BD16E4" w:rsidRDefault="00BD16E4" w:rsidP="00096FF8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fr-FR"/>
        </w:rPr>
      </w:pP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Insgesamt wurden im vergangenen Jahr </w:t>
      </w:r>
      <w:r w:rsidRPr="00BD16E4">
        <w:rPr>
          <w:rFonts w:ascii="Arial" w:eastAsia="Times New Roman" w:hAnsi="Arial" w:cs="Arial"/>
          <w:bCs/>
          <w:iCs/>
          <w:szCs w:val="24"/>
          <w:lang w:eastAsia="fr-FR"/>
        </w:rPr>
        <w:t>2.183 Ausleihen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 und 2.122 </w:t>
      </w:r>
      <w:r w:rsidRPr="00BD16E4">
        <w:rPr>
          <w:rFonts w:ascii="Arial" w:eastAsia="Times New Roman" w:hAnsi="Arial" w:cs="Arial"/>
          <w:bCs/>
          <w:iCs/>
          <w:szCs w:val="24"/>
          <w:lang w:eastAsia="fr-FR"/>
        </w:rPr>
        <w:t xml:space="preserve">Rückgaben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für Ismaning erfasst. </w:t>
      </w:r>
      <w:r w:rsidRPr="00BD16E4">
        <w:rPr>
          <w:rFonts w:ascii="Arial" w:eastAsia="Times New Roman" w:hAnsi="Arial" w:cs="Arial"/>
          <w:bCs/>
          <w:iCs/>
          <w:szCs w:val="24"/>
          <w:lang w:eastAsia="fr-FR"/>
        </w:rPr>
        <w:t>Der überwiegende Anteil der Ausleihen wurde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 direkt</w:t>
      </w:r>
      <w:r w:rsidRPr="00BD16E4">
        <w:rPr>
          <w:rFonts w:ascii="Arial" w:eastAsia="Times New Roman" w:hAnsi="Arial" w:cs="Arial"/>
          <w:bCs/>
          <w:iCs/>
          <w:szCs w:val="24"/>
          <w:lang w:eastAsia="fr-FR"/>
        </w:rPr>
        <w:t xml:space="preserve"> an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den </w:t>
      </w:r>
      <w:r w:rsidRPr="00BD16E4">
        <w:rPr>
          <w:rFonts w:ascii="Arial" w:eastAsia="Times New Roman" w:hAnsi="Arial" w:cs="Arial"/>
          <w:bCs/>
          <w:iCs/>
          <w:szCs w:val="24"/>
          <w:lang w:eastAsia="fr-FR"/>
        </w:rPr>
        <w:t xml:space="preserve">Stationen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>ausgeliehen bzw. zurückgegeben; wahrscheinlich als eine Konsequenz dafür, dass sei</w:t>
      </w:r>
      <w:r w:rsidR="00096FF8">
        <w:rPr>
          <w:rFonts w:ascii="Arial" w:eastAsia="Times New Roman" w:hAnsi="Arial" w:cs="Arial"/>
          <w:bCs/>
          <w:iCs/>
          <w:szCs w:val="24"/>
          <w:lang w:eastAsia="fr-FR"/>
        </w:rPr>
        <w:t>t März 2021 eine Servicegebühr von € 20</w:t>
      </w:r>
      <w:r w:rsidRPr="00BD16E4">
        <w:rPr>
          <w:rFonts w:ascii="Arial" w:eastAsia="Times New Roman" w:hAnsi="Arial" w:cs="Arial"/>
          <w:bCs/>
          <w:iCs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anfällt, sobald das Rad nicht an einer </w:t>
      </w:r>
      <w:r w:rsidR="005E0FFD">
        <w:rPr>
          <w:rFonts w:ascii="Arial" w:eastAsia="Times New Roman" w:hAnsi="Arial" w:cs="Arial"/>
          <w:bCs/>
          <w:iCs/>
          <w:szCs w:val="24"/>
          <w:lang w:eastAsia="fr-FR"/>
        </w:rPr>
        <w:t xml:space="preserve">der 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>Station</w:t>
      </w:r>
      <w:r w:rsidR="005E0FFD">
        <w:rPr>
          <w:rFonts w:ascii="Arial" w:eastAsia="Times New Roman" w:hAnsi="Arial" w:cs="Arial"/>
          <w:bCs/>
          <w:iCs/>
          <w:szCs w:val="24"/>
          <w:lang w:eastAsia="fr-FR"/>
        </w:rPr>
        <w:t>en</w:t>
      </w:r>
      <w:r>
        <w:rPr>
          <w:rFonts w:ascii="Arial" w:eastAsia="Times New Roman" w:hAnsi="Arial" w:cs="Arial"/>
          <w:bCs/>
          <w:iCs/>
          <w:szCs w:val="24"/>
          <w:lang w:eastAsia="fr-FR"/>
        </w:rPr>
        <w:t xml:space="preserve"> zurückgegeben wird. </w:t>
      </w:r>
      <w:r w:rsidR="00CD7A33">
        <w:rPr>
          <w:rFonts w:ascii="Arial" w:eastAsia="Times New Roman" w:hAnsi="Arial" w:cs="Arial"/>
          <w:bCs/>
          <w:iCs/>
          <w:szCs w:val="24"/>
          <w:lang w:eastAsia="fr-FR"/>
        </w:rPr>
        <w:t>Eine Regel, die nicht fü</w:t>
      </w:r>
      <w:r w:rsidR="00096FF8">
        <w:rPr>
          <w:rFonts w:ascii="Arial" w:eastAsia="Times New Roman" w:hAnsi="Arial" w:cs="Arial"/>
          <w:bCs/>
          <w:iCs/>
          <w:szCs w:val="24"/>
          <w:lang w:eastAsia="fr-FR"/>
        </w:rPr>
        <w:t>r das Stadtgebiet München gilt.</w:t>
      </w:r>
    </w:p>
    <w:p w:rsidR="00F3500C" w:rsidRPr="00F3500C" w:rsidRDefault="00F3500C" w:rsidP="00096FF8">
      <w:pPr>
        <w:spacing w:after="0" w:line="360" w:lineRule="auto"/>
        <w:rPr>
          <w:rFonts w:ascii="Arial" w:eastAsia="Times New Roman" w:hAnsi="Arial" w:cs="Arial"/>
          <w:bCs/>
          <w:iCs/>
          <w:szCs w:val="24"/>
          <w:lang w:eastAsia="fr-FR"/>
        </w:rPr>
      </w:pPr>
    </w:p>
    <w:p w:rsidR="006016D5" w:rsidRDefault="0070332B" w:rsidP="00096FF8">
      <w:pPr>
        <w:spacing w:after="0" w:line="360" w:lineRule="auto"/>
        <w:rPr>
          <w:rFonts w:ascii="Arial" w:eastAsia="Times New Roman" w:hAnsi="Arial" w:cs="Arial"/>
          <w:b/>
          <w:bCs/>
          <w:iCs/>
          <w:szCs w:val="24"/>
          <w:lang w:eastAsia="fr-FR"/>
        </w:rPr>
      </w:pPr>
      <w:r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Alle Stationen </w:t>
      </w:r>
      <w:r w:rsidR="006016D5">
        <w:rPr>
          <w:rFonts w:ascii="Arial" w:eastAsia="Times New Roman" w:hAnsi="Arial" w:cs="Arial"/>
          <w:b/>
          <w:bCs/>
          <w:iCs/>
          <w:szCs w:val="24"/>
          <w:lang w:eastAsia="fr-FR"/>
        </w:rPr>
        <w:t>Ismanings</w:t>
      </w:r>
      <w:r>
        <w:rPr>
          <w:rFonts w:ascii="Arial" w:eastAsia="Times New Roman" w:hAnsi="Arial" w:cs="Arial"/>
          <w:b/>
          <w:bCs/>
          <w:iCs/>
          <w:szCs w:val="24"/>
          <w:lang w:eastAsia="fr-FR"/>
        </w:rPr>
        <w:t xml:space="preserve"> auf einen Blick</w:t>
      </w:r>
    </w:p>
    <w:p w:rsidR="006016D5" w:rsidRDefault="006016D5" w:rsidP="00A02E32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Cs w:val="24"/>
          <w:lang w:eastAsia="fr-FR"/>
        </w:rPr>
      </w:pPr>
      <w:r>
        <w:rPr>
          <w:noProof/>
          <w:lang w:eastAsia="de-DE"/>
        </w:rPr>
        <w:drawing>
          <wp:inline distT="0" distB="0" distL="0" distR="0" wp14:anchorId="251A14D2" wp14:editId="374285AD">
            <wp:extent cx="5095875" cy="2913480"/>
            <wp:effectExtent l="19050" t="19050" r="9525" b="203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7146" cy="292564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70332B" w:rsidRPr="00812330" w:rsidRDefault="0070332B" w:rsidP="0070332B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Mehr Informationen zur den MVG-Mieträdern unter: </w:t>
      </w:r>
      <w:hyperlink r:id="rId14" w:history="1">
        <w:r w:rsidRPr="001F569B">
          <w:rPr>
            <w:rStyle w:val="Hyperlink"/>
            <w:rFonts w:ascii="Arial" w:hAnsi="Arial" w:cs="Arial"/>
            <w:szCs w:val="24"/>
          </w:rPr>
          <w:t>https://ismaning.de/umwelt-energie/mobilitaet/mvg-mietraeder/</w:t>
        </w:r>
      </w:hyperlink>
      <w:r>
        <w:rPr>
          <w:rFonts w:ascii="Arial" w:hAnsi="Arial" w:cs="Arial"/>
          <w:szCs w:val="24"/>
        </w:rPr>
        <w:t xml:space="preserve"> </w:t>
      </w:r>
      <w:r w:rsidRPr="00812330">
        <w:rPr>
          <w:rFonts w:ascii="Arial" w:hAnsi="Arial" w:cs="Arial"/>
          <w:szCs w:val="24"/>
        </w:rPr>
        <w:t xml:space="preserve"> </w:t>
      </w:r>
    </w:p>
    <w:p w:rsidR="00096FF8" w:rsidRDefault="00096FF8" w:rsidP="00096FF8">
      <w:pPr>
        <w:spacing w:after="0" w:line="240" w:lineRule="auto"/>
        <w:rPr>
          <w:rFonts w:ascii="Arial" w:hAnsi="Arial" w:cs="Arial"/>
          <w:szCs w:val="24"/>
        </w:rPr>
      </w:pPr>
    </w:p>
    <w:p w:rsidR="008D0657" w:rsidRPr="00C31BC1" w:rsidRDefault="00E52491" w:rsidP="00E52491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Gemeinde Ismaning</w:t>
      </w:r>
    </w:p>
    <w:p w:rsidR="00707FC9" w:rsidRPr="00096FF8" w:rsidRDefault="00707FC9" w:rsidP="00C05C46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2"/>
          <w:lang w:eastAsia="fr-FR"/>
        </w:rPr>
      </w:pPr>
      <w:bookmarkStart w:id="0" w:name="_GoBack"/>
      <w:bookmarkEnd w:id="0"/>
    </w:p>
    <w:sectPr w:rsidR="00707FC9" w:rsidRPr="00096FF8" w:rsidSect="004D5B5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293" w:right="1106" w:bottom="720" w:left="1418" w:header="28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48" w:rsidRDefault="007C2C48" w:rsidP="00644CB2">
      <w:pPr>
        <w:spacing w:after="0" w:line="240" w:lineRule="auto"/>
      </w:pPr>
      <w:r>
        <w:separator/>
      </w:r>
    </w:p>
  </w:endnote>
  <w:endnote w:type="continuationSeparator" w:id="0">
    <w:p w:rsidR="007C2C48" w:rsidRDefault="007C2C48" w:rsidP="0064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39" w:rsidRDefault="000C5B39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9E6567" wp14:editId="56A4E32E">
              <wp:simplePos x="0" y="0"/>
              <wp:positionH relativeFrom="column">
                <wp:posOffset>4047490</wp:posOffset>
              </wp:positionH>
              <wp:positionV relativeFrom="paragraph">
                <wp:posOffset>181610</wp:posOffset>
              </wp:positionV>
              <wp:extent cx="2000250" cy="1404620"/>
              <wp:effectExtent l="0" t="0" r="0" b="1016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B39" w:rsidRDefault="000C5B39" w:rsidP="000C5B39">
                          <w:pPr>
                            <w:pStyle w:val="Fuzeile"/>
                            <w:tabs>
                              <w:tab w:val="left" w:pos="1650"/>
                            </w:tabs>
                          </w:pPr>
                          <w:r w:rsidRPr="000E2137">
                            <w:rPr>
                              <w:b/>
                            </w:rPr>
                            <w:t>Gemeinde Ismaning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0E2137">
                            <w:rPr>
                              <w:b/>
                            </w:rPr>
                            <w:t>T</w:t>
                          </w:r>
                          <w:r>
                            <w:t xml:space="preserve"> 089 960900-0   </w:t>
                          </w:r>
                        </w:p>
                        <w:p w:rsidR="000C5B39" w:rsidRDefault="000C5B39" w:rsidP="000C5B39">
                          <w:pPr>
                            <w:pStyle w:val="Fuzeile"/>
                            <w:tabs>
                              <w:tab w:val="left" w:pos="1650"/>
                            </w:tabs>
                          </w:pPr>
                          <w:r w:rsidRPr="000E2137">
                            <w:t>Schloßstraße 2</w:t>
                          </w:r>
                          <w:r>
                            <w:tab/>
                          </w:r>
                          <w:r w:rsidRPr="000E2137">
                            <w:rPr>
                              <w:b/>
                            </w:rPr>
                            <w:t>F</w:t>
                          </w:r>
                          <w:r>
                            <w:t xml:space="preserve"> 089 963468 </w:t>
                          </w:r>
                        </w:p>
                        <w:p w:rsidR="000C5B39" w:rsidRDefault="000C5B39" w:rsidP="000C5B39">
                          <w:pPr>
                            <w:pStyle w:val="Fuzeile"/>
                            <w:tabs>
                              <w:tab w:val="left" w:pos="1650"/>
                            </w:tabs>
                          </w:pPr>
                          <w:r w:rsidRPr="000E2137">
                            <w:t>85737 Ismaning</w:t>
                          </w:r>
                          <w:r>
                            <w:t xml:space="preserve"> </w:t>
                          </w:r>
                          <w:r>
                            <w:tab/>
                            <w:t>rathaus@ismaning.de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E65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8.7pt;margin-top:14.3pt;width:15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" filled="f" stroked="f">
              <v:textbox style="mso-fit-shape-to-text:t" inset="0,0,0,0">
                <w:txbxContent>
                  <w:p w:rsidR="000C5B39" w:rsidRDefault="000C5B39" w:rsidP="000C5B39">
                    <w:pPr>
                      <w:pStyle w:val="Fuzeile"/>
                      <w:tabs>
                        <w:tab w:val="left" w:pos="1650"/>
                      </w:tabs>
                    </w:pPr>
                    <w:r w:rsidRPr="000E2137">
                      <w:rPr>
                        <w:b/>
                      </w:rPr>
                      <w:t>Gemeinde Ismaning</w:t>
                    </w:r>
                    <w:r>
                      <w:rPr>
                        <w:b/>
                      </w:rPr>
                      <w:tab/>
                    </w:r>
                    <w:r w:rsidRPr="000E2137">
                      <w:rPr>
                        <w:b/>
                      </w:rPr>
                      <w:t>T</w:t>
                    </w:r>
                    <w:r>
                      <w:t xml:space="preserve"> 089 960900-0   </w:t>
                    </w:r>
                  </w:p>
                  <w:p w:rsidR="000C5B39" w:rsidRDefault="000C5B39" w:rsidP="000C5B39">
                    <w:pPr>
                      <w:pStyle w:val="Fuzeile"/>
                      <w:tabs>
                        <w:tab w:val="left" w:pos="1650"/>
                      </w:tabs>
                    </w:pPr>
                    <w:r w:rsidRPr="000E2137">
                      <w:t>Schloßstraße 2</w:t>
                    </w:r>
                    <w:r>
                      <w:tab/>
                    </w:r>
                    <w:r w:rsidRPr="000E2137">
                      <w:rPr>
                        <w:b/>
                      </w:rPr>
                      <w:t>F</w:t>
                    </w:r>
                    <w:r>
                      <w:t xml:space="preserve"> 089 963468 </w:t>
                    </w:r>
                  </w:p>
                  <w:p w:rsidR="000C5B39" w:rsidRDefault="000C5B39" w:rsidP="000C5B39">
                    <w:pPr>
                      <w:pStyle w:val="Fuzeile"/>
                      <w:tabs>
                        <w:tab w:val="left" w:pos="1650"/>
                      </w:tabs>
                    </w:pPr>
                    <w:r w:rsidRPr="000E2137">
                      <w:t>85737 Ismaning</w:t>
                    </w:r>
                    <w:r>
                      <w:t xml:space="preserve"> </w:t>
                    </w:r>
                    <w:r>
                      <w:tab/>
                      <w:t>rathaus@ismaning.de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F3" w:rsidRDefault="002D0B0B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15B675" wp14:editId="23058896">
              <wp:simplePos x="0" y="0"/>
              <wp:positionH relativeFrom="column">
                <wp:posOffset>4047808</wp:posOffset>
              </wp:positionH>
              <wp:positionV relativeFrom="paragraph">
                <wp:posOffset>181610</wp:posOffset>
              </wp:positionV>
              <wp:extent cx="2000250" cy="1404620"/>
              <wp:effectExtent l="0" t="0" r="0" b="1016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0B0B" w:rsidRDefault="002D0B0B" w:rsidP="000E2137">
                          <w:pPr>
                            <w:pStyle w:val="Fuzeile"/>
                            <w:tabs>
                              <w:tab w:val="left" w:pos="1650"/>
                            </w:tabs>
                          </w:pPr>
                          <w:r w:rsidRPr="000E2137">
                            <w:rPr>
                              <w:b/>
                            </w:rPr>
                            <w:t>Gemeinde Ismaning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0E2137">
                            <w:rPr>
                              <w:b/>
                            </w:rPr>
                            <w:t>T</w:t>
                          </w:r>
                          <w:r>
                            <w:t xml:space="preserve"> 089 960900-0   </w:t>
                          </w:r>
                        </w:p>
                        <w:p w:rsidR="002D0B0B" w:rsidRDefault="002D0B0B" w:rsidP="000E2137">
                          <w:pPr>
                            <w:pStyle w:val="Fuzeile"/>
                            <w:tabs>
                              <w:tab w:val="left" w:pos="1650"/>
                            </w:tabs>
                          </w:pPr>
                          <w:r w:rsidRPr="000E2137">
                            <w:t>Schloßstraße 2</w:t>
                          </w:r>
                          <w:r>
                            <w:tab/>
                          </w:r>
                          <w:r w:rsidRPr="000E2137">
                            <w:rPr>
                              <w:b/>
                            </w:rPr>
                            <w:t>F</w:t>
                          </w:r>
                          <w:r>
                            <w:t xml:space="preserve"> 089 963468 </w:t>
                          </w:r>
                        </w:p>
                        <w:p w:rsidR="002D0B0B" w:rsidRDefault="002D0B0B" w:rsidP="000E2137">
                          <w:pPr>
                            <w:pStyle w:val="Fuzeile"/>
                            <w:tabs>
                              <w:tab w:val="left" w:pos="1650"/>
                            </w:tabs>
                          </w:pPr>
                          <w:r w:rsidRPr="000E2137">
                            <w:t>85737 Ismaning</w:t>
                          </w:r>
                          <w:r>
                            <w:t xml:space="preserve"> </w:t>
                          </w:r>
                          <w:r>
                            <w:tab/>
                            <w:t>rathaus@ismaning.de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15B6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75pt;margin-top:14.3pt;width:15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" filled="f" stroked="f">
              <v:textbox style="mso-fit-shape-to-text:t" inset="0,0,0,0">
                <w:txbxContent>
                  <w:p w:rsidR="002D0B0B" w:rsidRDefault="002D0B0B" w:rsidP="000E2137">
                    <w:pPr>
                      <w:pStyle w:val="Fuzeile"/>
                      <w:tabs>
                        <w:tab w:val="left" w:pos="1650"/>
                      </w:tabs>
                    </w:pPr>
                    <w:r w:rsidRPr="000E2137">
                      <w:rPr>
                        <w:b/>
                      </w:rPr>
                      <w:t>Gemeinde Ismaning</w:t>
                    </w:r>
                    <w:r>
                      <w:rPr>
                        <w:b/>
                      </w:rPr>
                      <w:tab/>
                    </w:r>
                    <w:r w:rsidRPr="000E2137">
                      <w:rPr>
                        <w:b/>
                      </w:rPr>
                      <w:t>T</w:t>
                    </w:r>
                    <w:r>
                      <w:t xml:space="preserve"> 089 960900-0   </w:t>
                    </w:r>
                  </w:p>
                  <w:p w:rsidR="002D0B0B" w:rsidRDefault="002D0B0B" w:rsidP="000E2137">
                    <w:pPr>
                      <w:pStyle w:val="Fuzeile"/>
                      <w:tabs>
                        <w:tab w:val="left" w:pos="1650"/>
                      </w:tabs>
                    </w:pPr>
                    <w:r w:rsidRPr="000E2137">
                      <w:t>Schloßstraße 2</w:t>
                    </w:r>
                    <w:r>
                      <w:tab/>
                    </w:r>
                    <w:r w:rsidRPr="000E2137">
                      <w:rPr>
                        <w:b/>
                      </w:rPr>
                      <w:t>F</w:t>
                    </w:r>
                    <w:r>
                      <w:t xml:space="preserve"> 089 963468 </w:t>
                    </w:r>
                  </w:p>
                  <w:p w:rsidR="002D0B0B" w:rsidRDefault="002D0B0B" w:rsidP="000E2137">
                    <w:pPr>
                      <w:pStyle w:val="Fuzeile"/>
                      <w:tabs>
                        <w:tab w:val="left" w:pos="1650"/>
                      </w:tabs>
                    </w:pPr>
                    <w:r w:rsidRPr="000E2137">
                      <w:t>85737 Ismaning</w:t>
                    </w:r>
                    <w:r>
                      <w:t xml:space="preserve"> </w:t>
                    </w:r>
                    <w:r>
                      <w:tab/>
                      <w:t>rathaus@ismaning.de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48" w:rsidRDefault="007C2C48" w:rsidP="00644CB2">
      <w:pPr>
        <w:spacing w:after="0" w:line="240" w:lineRule="auto"/>
      </w:pPr>
      <w:r>
        <w:separator/>
      </w:r>
    </w:p>
  </w:footnote>
  <w:footnote w:type="continuationSeparator" w:id="0">
    <w:p w:rsidR="007C2C48" w:rsidRDefault="007C2C48" w:rsidP="0064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0B" w:rsidRDefault="002D0B0B" w:rsidP="002D0B0B">
    <w:pPr>
      <w:pStyle w:val="Kopfzeile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B2" w:rsidRDefault="00644CB2" w:rsidP="00FF12C4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523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C3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42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24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C3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60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CD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48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E5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D45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10985"/>
    <w:multiLevelType w:val="hybridMultilevel"/>
    <w:tmpl w:val="B20E3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0470F"/>
    <w:multiLevelType w:val="hybridMultilevel"/>
    <w:tmpl w:val="F3F6CB96"/>
    <w:lvl w:ilvl="0" w:tplc="A3462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4"/>
    <w:rsid w:val="00012652"/>
    <w:rsid w:val="000363AD"/>
    <w:rsid w:val="000379F3"/>
    <w:rsid w:val="00064974"/>
    <w:rsid w:val="0006586B"/>
    <w:rsid w:val="00071449"/>
    <w:rsid w:val="0007336E"/>
    <w:rsid w:val="000875C1"/>
    <w:rsid w:val="00096FF8"/>
    <w:rsid w:val="000970E3"/>
    <w:rsid w:val="000A2350"/>
    <w:rsid w:val="000B614F"/>
    <w:rsid w:val="000C5B39"/>
    <w:rsid w:val="000D47FF"/>
    <w:rsid w:val="000D6DEF"/>
    <w:rsid w:val="000E0737"/>
    <w:rsid w:val="000E2137"/>
    <w:rsid w:val="0010012D"/>
    <w:rsid w:val="0010467D"/>
    <w:rsid w:val="00114B3A"/>
    <w:rsid w:val="00116913"/>
    <w:rsid w:val="00131D06"/>
    <w:rsid w:val="00154D3A"/>
    <w:rsid w:val="001566AA"/>
    <w:rsid w:val="00175602"/>
    <w:rsid w:val="00180773"/>
    <w:rsid w:val="0019315A"/>
    <w:rsid w:val="0019318D"/>
    <w:rsid w:val="001B2672"/>
    <w:rsid w:val="001B26BA"/>
    <w:rsid w:val="001C5498"/>
    <w:rsid w:val="001D065E"/>
    <w:rsid w:val="001D4AAB"/>
    <w:rsid w:val="00206DA5"/>
    <w:rsid w:val="00264E39"/>
    <w:rsid w:val="00265ED1"/>
    <w:rsid w:val="0027624C"/>
    <w:rsid w:val="002774AA"/>
    <w:rsid w:val="002856E1"/>
    <w:rsid w:val="0028586A"/>
    <w:rsid w:val="00290D88"/>
    <w:rsid w:val="002A5DB8"/>
    <w:rsid w:val="002C62AA"/>
    <w:rsid w:val="002D0B0B"/>
    <w:rsid w:val="002D733D"/>
    <w:rsid w:val="002E05EF"/>
    <w:rsid w:val="002E0D0F"/>
    <w:rsid w:val="002E71B1"/>
    <w:rsid w:val="002F3767"/>
    <w:rsid w:val="002F709B"/>
    <w:rsid w:val="00302B23"/>
    <w:rsid w:val="0035400D"/>
    <w:rsid w:val="003750FC"/>
    <w:rsid w:val="00391BE9"/>
    <w:rsid w:val="003944AC"/>
    <w:rsid w:val="003A04FD"/>
    <w:rsid w:val="003A0B36"/>
    <w:rsid w:val="003A21DC"/>
    <w:rsid w:val="003E7F22"/>
    <w:rsid w:val="003F7CB3"/>
    <w:rsid w:val="004101F5"/>
    <w:rsid w:val="00413D4F"/>
    <w:rsid w:val="00425165"/>
    <w:rsid w:val="00430883"/>
    <w:rsid w:val="00446821"/>
    <w:rsid w:val="00451908"/>
    <w:rsid w:val="00451976"/>
    <w:rsid w:val="00455D87"/>
    <w:rsid w:val="00463623"/>
    <w:rsid w:val="00470403"/>
    <w:rsid w:val="00475249"/>
    <w:rsid w:val="004831AB"/>
    <w:rsid w:val="004B429F"/>
    <w:rsid w:val="004C5A51"/>
    <w:rsid w:val="004D0E71"/>
    <w:rsid w:val="004D18C9"/>
    <w:rsid w:val="004D4FBA"/>
    <w:rsid w:val="004D5B5E"/>
    <w:rsid w:val="004E3209"/>
    <w:rsid w:val="004F65A2"/>
    <w:rsid w:val="00500ED2"/>
    <w:rsid w:val="00501989"/>
    <w:rsid w:val="005746D5"/>
    <w:rsid w:val="005849B5"/>
    <w:rsid w:val="0059535D"/>
    <w:rsid w:val="005A62D2"/>
    <w:rsid w:val="005B0619"/>
    <w:rsid w:val="005B2F3B"/>
    <w:rsid w:val="005C51EC"/>
    <w:rsid w:val="005C5516"/>
    <w:rsid w:val="005D1013"/>
    <w:rsid w:val="005D23B2"/>
    <w:rsid w:val="005E0F7E"/>
    <w:rsid w:val="005E0FFD"/>
    <w:rsid w:val="005E5EE7"/>
    <w:rsid w:val="005E6164"/>
    <w:rsid w:val="006016D5"/>
    <w:rsid w:val="00605274"/>
    <w:rsid w:val="006343AF"/>
    <w:rsid w:val="00644980"/>
    <w:rsid w:val="00644CB2"/>
    <w:rsid w:val="00653081"/>
    <w:rsid w:val="00653F4C"/>
    <w:rsid w:val="006629C6"/>
    <w:rsid w:val="006C11B7"/>
    <w:rsid w:val="006C7FF1"/>
    <w:rsid w:val="006D502D"/>
    <w:rsid w:val="006F254A"/>
    <w:rsid w:val="006F72C9"/>
    <w:rsid w:val="00702B20"/>
    <w:rsid w:val="0070332B"/>
    <w:rsid w:val="007077A9"/>
    <w:rsid w:val="00707FC9"/>
    <w:rsid w:val="007121CD"/>
    <w:rsid w:val="00717507"/>
    <w:rsid w:val="00721C14"/>
    <w:rsid w:val="00742119"/>
    <w:rsid w:val="0074401B"/>
    <w:rsid w:val="00754F61"/>
    <w:rsid w:val="00770B72"/>
    <w:rsid w:val="00791884"/>
    <w:rsid w:val="007A096D"/>
    <w:rsid w:val="007C2C48"/>
    <w:rsid w:val="007D33A1"/>
    <w:rsid w:val="007D7E4C"/>
    <w:rsid w:val="00813AF0"/>
    <w:rsid w:val="008178A4"/>
    <w:rsid w:val="00840C80"/>
    <w:rsid w:val="00841374"/>
    <w:rsid w:val="008431F8"/>
    <w:rsid w:val="00875214"/>
    <w:rsid w:val="00880978"/>
    <w:rsid w:val="00883298"/>
    <w:rsid w:val="00891A76"/>
    <w:rsid w:val="00891CD0"/>
    <w:rsid w:val="00896E43"/>
    <w:rsid w:val="008978C5"/>
    <w:rsid w:val="008C4D9C"/>
    <w:rsid w:val="008C7E1E"/>
    <w:rsid w:val="008D0657"/>
    <w:rsid w:val="009067A8"/>
    <w:rsid w:val="00916C04"/>
    <w:rsid w:val="009210A6"/>
    <w:rsid w:val="009218D9"/>
    <w:rsid w:val="00921ED7"/>
    <w:rsid w:val="00927319"/>
    <w:rsid w:val="009320BB"/>
    <w:rsid w:val="009415AE"/>
    <w:rsid w:val="009520B1"/>
    <w:rsid w:val="00986FB4"/>
    <w:rsid w:val="009937FD"/>
    <w:rsid w:val="009B3374"/>
    <w:rsid w:val="009D1B07"/>
    <w:rsid w:val="009E62A3"/>
    <w:rsid w:val="009F1782"/>
    <w:rsid w:val="00A02E32"/>
    <w:rsid w:val="00A05237"/>
    <w:rsid w:val="00A10460"/>
    <w:rsid w:val="00A257A7"/>
    <w:rsid w:val="00A3152B"/>
    <w:rsid w:val="00A50C7C"/>
    <w:rsid w:val="00A652A9"/>
    <w:rsid w:val="00A84895"/>
    <w:rsid w:val="00A849E4"/>
    <w:rsid w:val="00AA13BE"/>
    <w:rsid w:val="00AB3914"/>
    <w:rsid w:val="00AB4ED9"/>
    <w:rsid w:val="00AB66EA"/>
    <w:rsid w:val="00AC694B"/>
    <w:rsid w:val="00B131CC"/>
    <w:rsid w:val="00B17787"/>
    <w:rsid w:val="00B2104A"/>
    <w:rsid w:val="00B466B7"/>
    <w:rsid w:val="00B561B3"/>
    <w:rsid w:val="00BC0348"/>
    <w:rsid w:val="00BC1738"/>
    <w:rsid w:val="00BC3146"/>
    <w:rsid w:val="00BC426F"/>
    <w:rsid w:val="00BD16E4"/>
    <w:rsid w:val="00BE2ACF"/>
    <w:rsid w:val="00C055EC"/>
    <w:rsid w:val="00C05C46"/>
    <w:rsid w:val="00C10AF8"/>
    <w:rsid w:val="00C1392B"/>
    <w:rsid w:val="00C16CBC"/>
    <w:rsid w:val="00C17354"/>
    <w:rsid w:val="00C7046C"/>
    <w:rsid w:val="00C75EE3"/>
    <w:rsid w:val="00C84D2A"/>
    <w:rsid w:val="00CA1E52"/>
    <w:rsid w:val="00CA730C"/>
    <w:rsid w:val="00CB47E4"/>
    <w:rsid w:val="00CC1962"/>
    <w:rsid w:val="00CC5B41"/>
    <w:rsid w:val="00CD718E"/>
    <w:rsid w:val="00CD7A33"/>
    <w:rsid w:val="00CE075F"/>
    <w:rsid w:val="00CF098B"/>
    <w:rsid w:val="00D00CB5"/>
    <w:rsid w:val="00D00CC3"/>
    <w:rsid w:val="00D20AA2"/>
    <w:rsid w:val="00D6288C"/>
    <w:rsid w:val="00D63074"/>
    <w:rsid w:val="00D85819"/>
    <w:rsid w:val="00D9494F"/>
    <w:rsid w:val="00DA3DB2"/>
    <w:rsid w:val="00DB4132"/>
    <w:rsid w:val="00DD083F"/>
    <w:rsid w:val="00DE2512"/>
    <w:rsid w:val="00DF3AB9"/>
    <w:rsid w:val="00E14F67"/>
    <w:rsid w:val="00E2158F"/>
    <w:rsid w:val="00E3223E"/>
    <w:rsid w:val="00E360F0"/>
    <w:rsid w:val="00E50537"/>
    <w:rsid w:val="00E52491"/>
    <w:rsid w:val="00E57454"/>
    <w:rsid w:val="00E641A7"/>
    <w:rsid w:val="00E97A28"/>
    <w:rsid w:val="00EA7B60"/>
    <w:rsid w:val="00EE2D74"/>
    <w:rsid w:val="00EF0CCD"/>
    <w:rsid w:val="00F0543D"/>
    <w:rsid w:val="00F3500C"/>
    <w:rsid w:val="00F360F7"/>
    <w:rsid w:val="00F42774"/>
    <w:rsid w:val="00F47DE7"/>
    <w:rsid w:val="00F70A6F"/>
    <w:rsid w:val="00F71CF1"/>
    <w:rsid w:val="00F87FCF"/>
    <w:rsid w:val="00F902AB"/>
    <w:rsid w:val="00F97D9E"/>
    <w:rsid w:val="00FA2744"/>
    <w:rsid w:val="00FC56C3"/>
    <w:rsid w:val="00FD3BAC"/>
    <w:rsid w:val="00FD53C1"/>
    <w:rsid w:val="00FF12C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6C48"/>
  <w15:chartTrackingRefBased/>
  <w15:docId w15:val="{69089E5E-B665-463E-9EDF-3095FDC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773"/>
    <w:pPr>
      <w:spacing w:line="280" w:lineRule="exac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2C9"/>
    <w:pPr>
      <w:keepNext/>
      <w:keepLines/>
      <w:spacing w:after="0" w:line="300" w:lineRule="exact"/>
      <w:outlineLvl w:val="0"/>
    </w:pPr>
    <w:rPr>
      <w:rFonts w:asciiTheme="majorHAnsi" w:eastAsiaTheme="majorEastAsia" w:hAnsiTheme="majorHAnsi" w:cstheme="majorBidi"/>
      <w:b/>
      <w:color w:val="D3033B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72C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72C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A0B36"/>
    <w:pPr>
      <w:tabs>
        <w:tab w:val="center" w:pos="4536"/>
        <w:tab w:val="right" w:pos="9072"/>
      </w:tabs>
      <w:spacing w:after="0" w:line="240" w:lineRule="exact"/>
    </w:pPr>
    <w:rPr>
      <w:color w:val="000000"/>
      <w:spacing w:val="6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E0D0F"/>
    <w:rPr>
      <w:color w:val="000000"/>
      <w:spacing w:val="6"/>
      <w:sz w:val="15"/>
    </w:rPr>
  </w:style>
  <w:style w:type="paragraph" w:styleId="Fuzeile">
    <w:name w:val="footer"/>
    <w:basedOn w:val="Standard"/>
    <w:link w:val="FuzeileZchn"/>
    <w:uiPriority w:val="99"/>
    <w:rsid w:val="000379F3"/>
    <w:pPr>
      <w:tabs>
        <w:tab w:val="center" w:pos="4536"/>
        <w:tab w:val="right" w:pos="9072"/>
      </w:tabs>
      <w:spacing w:after="0" w:line="160" w:lineRule="exac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2E0D0F"/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3A0B36"/>
    <w:rPr>
      <w:color w:val="808080"/>
    </w:rPr>
  </w:style>
  <w:style w:type="paragraph" w:customStyle="1" w:styleId="Anschrift">
    <w:name w:val="Anschrift"/>
    <w:qFormat/>
    <w:rsid w:val="006F254A"/>
    <w:pPr>
      <w:spacing w:after="0" w:line="260" w:lineRule="exact"/>
    </w:pPr>
    <w:rPr>
      <w:color w:val="000000"/>
      <w:sz w:val="24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72C9"/>
    <w:rPr>
      <w:rFonts w:asciiTheme="majorHAnsi" w:eastAsiaTheme="majorEastAsia" w:hAnsiTheme="majorHAnsi" w:cstheme="majorBidi"/>
      <w:b/>
      <w:color w:val="000000"/>
      <w:sz w:val="18"/>
      <w:szCs w:val="26"/>
    </w:rPr>
  </w:style>
  <w:style w:type="table" w:styleId="Tabellenraster">
    <w:name w:val="Table Grid"/>
    <w:basedOn w:val="NormaleTabelle"/>
    <w:uiPriority w:val="39"/>
    <w:rsid w:val="007D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F72C9"/>
    <w:rPr>
      <w:rFonts w:asciiTheme="majorHAnsi" w:eastAsiaTheme="majorEastAsia" w:hAnsiTheme="majorHAnsi" w:cstheme="majorBidi"/>
      <w:b/>
      <w:color w:val="D3033B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2C9"/>
    <w:rPr>
      <w:rFonts w:asciiTheme="majorHAnsi" w:eastAsiaTheme="majorEastAsia" w:hAnsiTheme="majorHAnsi" w:cstheme="majorBidi"/>
      <w:color w:val="000000"/>
      <w:sz w:val="18"/>
      <w:szCs w:val="24"/>
    </w:rPr>
  </w:style>
  <w:style w:type="paragraph" w:styleId="Listenabsatz">
    <w:name w:val="List Paragraph"/>
    <w:basedOn w:val="Standard"/>
    <w:uiPriority w:val="34"/>
    <w:qFormat/>
    <w:rsid w:val="002E0D0F"/>
    <w:pPr>
      <w:ind w:left="720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883298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99"/>
    <w:rsid w:val="00883298"/>
    <w:rPr>
      <w:sz w:val="24"/>
    </w:rPr>
  </w:style>
  <w:style w:type="paragraph" w:styleId="Gruformel">
    <w:name w:val="Closing"/>
    <w:basedOn w:val="Standard"/>
    <w:link w:val="GruformelZchn"/>
    <w:uiPriority w:val="99"/>
    <w:unhideWhenUsed/>
    <w:rsid w:val="00180773"/>
    <w:pPr>
      <w:spacing w:after="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180773"/>
    <w:rPr>
      <w:sz w:val="24"/>
    </w:rPr>
  </w:style>
  <w:style w:type="paragraph" w:customStyle="1" w:styleId="Informationsblock">
    <w:name w:val="Informationsblock"/>
    <w:next w:val="Standard"/>
    <w:link w:val="InformationsblockZchn"/>
    <w:qFormat/>
    <w:rsid w:val="006C11B7"/>
    <w:pPr>
      <w:spacing w:after="0"/>
    </w:pPr>
    <w:rPr>
      <w:vanish/>
      <w:color w:val="808080"/>
      <w:sz w:val="24"/>
    </w:rPr>
  </w:style>
  <w:style w:type="character" w:customStyle="1" w:styleId="InformationsblockZchn">
    <w:name w:val="Informationsblock Zchn"/>
    <w:basedOn w:val="Absatz-Standardschriftart"/>
    <w:link w:val="Informationsblock"/>
    <w:rsid w:val="006C11B7"/>
    <w:rPr>
      <w:vanish/>
      <w:color w:val="808080"/>
      <w:sz w:val="24"/>
    </w:rPr>
  </w:style>
  <w:style w:type="character" w:styleId="Hyperlink">
    <w:name w:val="Hyperlink"/>
    <w:basedOn w:val="Absatz-Standardschriftart"/>
    <w:uiPriority w:val="99"/>
    <w:unhideWhenUsed/>
    <w:rsid w:val="00413D4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1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E4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067A8"/>
    <w:rPr>
      <w:color w:val="D3033B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455D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smaning.de/umwelt-energie/mobilitaet/mvg-mietraed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073\AppData\Local\Microsoft\Windows\INetCache\Content.Outlook\46021M50\220519-ISM-Pressebogen-final.dotx" TargetMode="External"/></Relationships>
</file>

<file path=word/theme/theme1.xml><?xml version="1.0" encoding="utf-8"?>
<a:theme xmlns:a="http://schemas.openxmlformats.org/drawingml/2006/main" name="Office">
  <a:themeElements>
    <a:clrScheme name="Gemeinde Ismaning">
      <a:dk1>
        <a:srgbClr val="000000"/>
      </a:dk1>
      <a:lt1>
        <a:sysClr val="window" lastClr="FFFFFF"/>
      </a:lt1>
      <a:dk2>
        <a:srgbClr val="D3033B"/>
      </a:dk2>
      <a:lt2>
        <a:srgbClr val="FFFFFF"/>
      </a:lt2>
      <a:accent1>
        <a:srgbClr val="D3033B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D3033B"/>
      </a:folHlink>
    </a:clrScheme>
    <a:fontScheme name="Gemeinde Isman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0B5BE-1DB9-4DEF-900A-63679DEA5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8172E-E127-42E8-8C5E-B0AC75E5F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AA426-D217-4F73-B0F9-2FF8E635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220519-ISM-Pressebogen-final</Template>
  <TotalTime>0</TotalTime>
  <Pages>3</Pages>
  <Words>250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Christa</dc:creator>
  <cp:keywords/>
  <dc:description/>
  <cp:lastModifiedBy>Katrin</cp:lastModifiedBy>
  <cp:revision>4</cp:revision>
  <cp:lastPrinted>2022-06-21T12:12:00Z</cp:lastPrinted>
  <dcterms:created xsi:type="dcterms:W3CDTF">2022-06-21T12:56:00Z</dcterms:created>
  <dcterms:modified xsi:type="dcterms:W3CDTF">2022-06-21T13:03:00Z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